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Ind w:w="-144" w:type="dxa"/>
        <w:tblLook w:val="0000" w:firstRow="0" w:lastRow="0" w:firstColumn="0" w:lastColumn="0" w:noHBand="0" w:noVBand="0"/>
      </w:tblPr>
      <w:tblGrid>
        <w:gridCol w:w="6520"/>
        <w:gridCol w:w="3168"/>
      </w:tblGrid>
      <w:tr w:rsidR="001C5F05" w14:paraId="70D74CC2" w14:textId="77777777" w:rsidTr="006F47CF">
        <w:trPr>
          <w:cantSplit/>
        </w:trPr>
        <w:tc>
          <w:tcPr>
            <w:tcW w:w="6520" w:type="dxa"/>
            <w:tcBorders>
              <w:bottom w:val="nil"/>
            </w:tcBorders>
            <w:tcMar>
              <w:left w:w="86" w:type="dxa"/>
              <w:right w:w="115" w:type="dxa"/>
            </w:tcMar>
          </w:tcPr>
          <w:p w14:paraId="21E6C7B7" w14:textId="77777777" w:rsidR="001C5F05" w:rsidRDefault="001C5F05" w:rsidP="006F47CF">
            <w:pPr>
              <w:ind w:left="144"/>
            </w:pPr>
            <w:bookmarkStart w:id="0" w:name="ELetterHead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0DDE74A" wp14:editId="7BFEC743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10205</wp:posOffset>
                  </wp:positionV>
                  <wp:extent cx="1530985" cy="437424"/>
                  <wp:effectExtent l="0" t="0" r="0" b="1270"/>
                  <wp:wrapNone/>
                  <wp:docPr id="2" name="BW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untonAK_Logo_Black.ti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437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82F5D2F" wp14:editId="4C16BA0D">
                  <wp:simplePos x="0" y="0"/>
                  <wp:positionH relativeFrom="column">
                    <wp:posOffset>99062</wp:posOffset>
                  </wp:positionH>
                  <wp:positionV relativeFrom="paragraph">
                    <wp:posOffset>10160</wp:posOffset>
                  </wp:positionV>
                  <wp:extent cx="1524631" cy="435609"/>
                  <wp:effectExtent l="0" t="0" r="0" b="3175"/>
                  <wp:wrapNone/>
                  <wp:docPr id="4" name="ColorLogo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untonAK_Logo_Color-01.tif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631" cy="435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14:paraId="2D888585" w14:textId="77777777" w:rsidR="001C5F05" w:rsidRDefault="001C5F05" w:rsidP="006F47CF">
            <w:pPr>
              <w:ind w:left="144"/>
            </w:pPr>
          </w:p>
        </w:tc>
        <w:tc>
          <w:tcPr>
            <w:tcW w:w="3168" w:type="dxa"/>
            <w:tcBorders>
              <w:bottom w:val="nil"/>
            </w:tcBorders>
          </w:tcPr>
          <w:p w14:paraId="69770CD4" w14:textId="77777777" w:rsidR="001C5F05" w:rsidRDefault="001C5F05" w:rsidP="006F47CF">
            <w:pPr>
              <w:pStyle w:val="FirmInfo"/>
            </w:pPr>
            <w:bookmarkStart w:id="1" w:name="swiOFCompanyName"/>
            <w:r>
              <w:t>Hunton Andrews Kurth LLP</w:t>
            </w:r>
          </w:p>
          <w:p w14:paraId="17340A7B" w14:textId="77777777" w:rsidR="001C5F05" w:rsidRDefault="001C5F05" w:rsidP="006F47CF">
            <w:pPr>
              <w:pStyle w:val="FirmInfo"/>
            </w:pPr>
            <w:bookmarkStart w:id="2" w:name="SWIOFSTREETADDRESSVERT"/>
            <w:bookmarkEnd w:id="1"/>
            <w:r>
              <w:t>Fountain Place</w:t>
            </w:r>
          </w:p>
          <w:p w14:paraId="4282CA3B" w14:textId="77777777" w:rsidR="001C5F05" w:rsidRDefault="001C5F05" w:rsidP="006F47CF">
            <w:pPr>
              <w:pStyle w:val="FirmInfo"/>
            </w:pPr>
            <w:r>
              <w:t>1445 Ross Avenue</w:t>
            </w:r>
          </w:p>
          <w:p w14:paraId="2E950018" w14:textId="77777777" w:rsidR="001C5F05" w:rsidRDefault="001C5F05" w:rsidP="006F47CF">
            <w:pPr>
              <w:pStyle w:val="FirmInfo"/>
            </w:pPr>
            <w:r>
              <w:t>Suite 3700</w:t>
            </w:r>
            <w:bookmarkEnd w:id="2"/>
            <w:r>
              <w:br/>
            </w:r>
            <w:bookmarkStart w:id="3" w:name="SWIOFAUTOCITYSTATEZIPCOUNTRYHORIZ"/>
            <w:r>
              <w:t>Dallas, Texas 75202-2799</w:t>
            </w:r>
          </w:p>
          <w:bookmarkEnd w:id="3"/>
          <w:p w14:paraId="25315736" w14:textId="77777777" w:rsidR="001C5F05" w:rsidRDefault="001C5F05" w:rsidP="006F47CF">
            <w:pPr>
              <w:pStyle w:val="FirmInfo"/>
            </w:pPr>
          </w:p>
          <w:p w14:paraId="70EB78D3" w14:textId="77777777" w:rsidR="001C5F05" w:rsidRDefault="001C5F05" w:rsidP="006F47CF">
            <w:pPr>
              <w:pStyle w:val="FirmInfo"/>
            </w:pPr>
            <w:r>
              <w:t>Tel</w:t>
            </w:r>
            <w:r>
              <w:tab/>
            </w:r>
            <w:bookmarkStart w:id="4" w:name="SWIOFPHONE"/>
            <w:r>
              <w:t>214 • 979 • 3000</w:t>
            </w:r>
            <w:bookmarkEnd w:id="4"/>
            <w:r>
              <w:br/>
              <w:t>Fax</w:t>
            </w:r>
            <w:r>
              <w:tab/>
            </w:r>
            <w:bookmarkStart w:id="5" w:name="SWIOFFAX"/>
            <w:r>
              <w:t>214 • 880 • 0011</w:t>
            </w:r>
          </w:p>
          <w:bookmarkEnd w:id="5"/>
          <w:p w14:paraId="14871810" w14:textId="77777777" w:rsidR="001C5F05" w:rsidRDefault="001C5F05" w:rsidP="006F47CF">
            <w:pPr>
              <w:pStyle w:val="FirmInfo"/>
            </w:pPr>
          </w:p>
          <w:p w14:paraId="1DB2D663" w14:textId="77777777" w:rsidR="001C5F05" w:rsidRDefault="001C5F05" w:rsidP="006F47CF">
            <w:pPr>
              <w:pStyle w:val="FirmInfo"/>
            </w:pPr>
          </w:p>
        </w:tc>
      </w:tr>
      <w:tr w:rsidR="001C5F05" w14:paraId="4BD7864A" w14:textId="77777777" w:rsidTr="006F47CF">
        <w:trPr>
          <w:cantSplit/>
          <w:trHeight w:val="623"/>
        </w:trPr>
        <w:tc>
          <w:tcPr>
            <w:tcW w:w="6520" w:type="dxa"/>
            <w:tcMar>
              <w:left w:w="259" w:type="dxa"/>
              <w:right w:w="115" w:type="dxa"/>
            </w:tcMar>
          </w:tcPr>
          <w:p w14:paraId="0EA8A28B" w14:textId="77777777" w:rsidR="001C5F05" w:rsidRDefault="001C5F05" w:rsidP="006F47CF"/>
        </w:tc>
        <w:tc>
          <w:tcPr>
            <w:tcW w:w="3168" w:type="dxa"/>
            <w:vMerge w:val="restart"/>
          </w:tcPr>
          <w:p w14:paraId="76706FE8" w14:textId="77777777" w:rsidR="001C5F05" w:rsidRDefault="001C5F05" w:rsidP="006F47CF">
            <w:pPr>
              <w:pStyle w:val="PersonalInfo"/>
            </w:pPr>
            <w:bookmarkStart w:id="6" w:name="PersonalBlock1"/>
            <w:bookmarkStart w:id="7" w:name="FROM"/>
            <w:r>
              <w:t xml:space="preserve">Tab R. Urbantke </w:t>
            </w:r>
          </w:p>
          <w:p w14:paraId="52820713" w14:textId="77777777" w:rsidR="001C5F05" w:rsidRDefault="001C5F05" w:rsidP="006F47CF">
            <w:pPr>
              <w:pStyle w:val="PersonalInfo"/>
            </w:pPr>
            <w:bookmarkStart w:id="8" w:name="PersonalBlock"/>
            <w:bookmarkEnd w:id="6"/>
            <w:bookmarkEnd w:id="7"/>
            <w:r>
              <w:t xml:space="preserve">Direct Dial: </w:t>
            </w:r>
            <w:bookmarkStart w:id="9" w:name="SWIPLDIRECTDIALPHONE"/>
            <w:r>
              <w:t>214 • 979 • 3095</w:t>
            </w:r>
          </w:p>
          <w:bookmarkEnd w:id="9"/>
          <w:p w14:paraId="61563E0A" w14:textId="77777777" w:rsidR="001C5F05" w:rsidRDefault="001C5F05" w:rsidP="006F47CF">
            <w:pPr>
              <w:pStyle w:val="EmailInfo"/>
              <w:rPr>
                <w:caps/>
              </w:rPr>
            </w:pPr>
            <w:r>
              <w:t xml:space="preserve">EMAIL: </w:t>
            </w:r>
            <w:bookmarkStart w:id="10" w:name="SWIPLEMAILADDRESS"/>
            <w:r>
              <w:t>turbantke@HuntonAK.com</w:t>
            </w:r>
          </w:p>
          <w:bookmarkEnd w:id="10"/>
          <w:p w14:paraId="4496F32E" w14:textId="77777777" w:rsidR="001C5F05" w:rsidRDefault="001C5F05" w:rsidP="006F47CF">
            <w:pPr>
              <w:pStyle w:val="PersonalInfo"/>
            </w:pPr>
          </w:p>
          <w:p w14:paraId="6DFBF49D" w14:textId="4B134B99" w:rsidR="001C5F05" w:rsidRDefault="001C5F05" w:rsidP="006F47CF">
            <w:pPr>
              <w:pStyle w:val="PersonalInfo"/>
            </w:pPr>
            <w:r>
              <w:t xml:space="preserve">File No: </w:t>
            </w:r>
            <w:bookmarkStart w:id="11" w:name="TXTFILENUMBER"/>
            <w:r>
              <w:t>088332.000026</w:t>
            </w:r>
            <w:r w:rsidR="00527794">
              <w:t>6</w:t>
            </w:r>
          </w:p>
          <w:bookmarkEnd w:id="8"/>
          <w:bookmarkEnd w:id="11"/>
          <w:p w14:paraId="75E4211F" w14:textId="77777777" w:rsidR="001C5F05" w:rsidRDefault="001C5F05" w:rsidP="006F47CF">
            <w:pPr>
              <w:pStyle w:val="PersonalInfo"/>
            </w:pPr>
          </w:p>
        </w:tc>
      </w:tr>
      <w:tr w:rsidR="001C5F05" w:rsidRPr="009C2602" w14:paraId="1F137D36" w14:textId="77777777" w:rsidTr="006F47CF">
        <w:trPr>
          <w:cantSplit/>
          <w:trHeight w:val="622"/>
        </w:trPr>
        <w:tc>
          <w:tcPr>
            <w:tcW w:w="6520" w:type="dxa"/>
            <w:tcMar>
              <w:left w:w="230" w:type="dxa"/>
              <w:right w:w="115" w:type="dxa"/>
            </w:tcMar>
          </w:tcPr>
          <w:p w14:paraId="2647B19B" w14:textId="77777777" w:rsidR="001C5F05" w:rsidRDefault="001C5F05" w:rsidP="006F47CF">
            <w:pPr>
              <w:pStyle w:val="Date"/>
            </w:pPr>
            <w:bookmarkStart w:id="12" w:name="Date"/>
          </w:p>
          <w:bookmarkEnd w:id="12"/>
          <w:p w14:paraId="2775504A" w14:textId="45019386" w:rsidR="001C5F05" w:rsidRPr="009C2602" w:rsidRDefault="00527794" w:rsidP="006F47CF">
            <w:pPr>
              <w:pStyle w:val="Date"/>
            </w:pPr>
            <w:r>
              <w:t>October 15</w:t>
            </w:r>
            <w:r w:rsidR="001C5F05" w:rsidRPr="00527794">
              <w:t>,</w:t>
            </w:r>
            <w:r w:rsidR="001C5F05" w:rsidRPr="009C2602">
              <w:t xml:space="preserve"> 2024</w:t>
            </w:r>
          </w:p>
          <w:p w14:paraId="5A95FD93" w14:textId="77777777" w:rsidR="001C5F05" w:rsidRPr="009C2602" w:rsidRDefault="001C5F05" w:rsidP="006F47CF"/>
          <w:p w14:paraId="472DD04F" w14:textId="77777777" w:rsidR="001C5F05" w:rsidRPr="008A394E" w:rsidRDefault="001C5F05" w:rsidP="006F47CF">
            <w:r w:rsidRPr="008A394E">
              <w:t>The Honorable Isaac Ta</w:t>
            </w:r>
          </w:p>
          <w:p w14:paraId="439D53B8" w14:textId="77777777" w:rsidR="001C5F05" w:rsidRPr="00527794" w:rsidRDefault="001C5F05" w:rsidP="006F47CF">
            <w:r w:rsidRPr="008A394E">
              <w:t>Administrative Law Judge</w:t>
            </w:r>
          </w:p>
          <w:p w14:paraId="05A19EB3" w14:textId="77777777" w:rsidR="001C5F05" w:rsidRPr="00527794" w:rsidRDefault="001C5F05" w:rsidP="006F47CF">
            <w:r w:rsidRPr="00527794">
              <w:t>Public Utility Commission of Texas</w:t>
            </w:r>
          </w:p>
          <w:p w14:paraId="2451FF3D" w14:textId="77777777" w:rsidR="001C5F05" w:rsidRPr="00527794" w:rsidRDefault="001C5F05" w:rsidP="006F47CF">
            <w:r w:rsidRPr="00527794">
              <w:t>1701 N. Congress Avenue</w:t>
            </w:r>
          </w:p>
          <w:p w14:paraId="78B98233" w14:textId="77777777" w:rsidR="001C5F05" w:rsidRPr="009C2602" w:rsidRDefault="001C5F05" w:rsidP="006F47CF">
            <w:r w:rsidRPr="00527794">
              <w:t>Austin, TX  78701</w:t>
            </w:r>
          </w:p>
          <w:p w14:paraId="7FC4E3D2" w14:textId="77777777" w:rsidR="001C5F05" w:rsidRPr="009C2602" w:rsidRDefault="001C5F05" w:rsidP="006F47CF"/>
        </w:tc>
        <w:tc>
          <w:tcPr>
            <w:tcW w:w="3168" w:type="dxa"/>
            <w:vMerge/>
          </w:tcPr>
          <w:p w14:paraId="3F64F4E3" w14:textId="77777777" w:rsidR="001C5F05" w:rsidRPr="009C2602" w:rsidRDefault="001C5F05" w:rsidP="006F47CF">
            <w:pPr>
              <w:pStyle w:val="PersonalInfo"/>
            </w:pPr>
          </w:p>
        </w:tc>
      </w:tr>
    </w:tbl>
    <w:p w14:paraId="49B744CD" w14:textId="77777777" w:rsidR="001C5F05" w:rsidRPr="009C2602" w:rsidRDefault="001C5F05" w:rsidP="001C5F05">
      <w:bookmarkStart w:id="13" w:name="Delivery"/>
    </w:p>
    <w:p w14:paraId="5D606956" w14:textId="4D96FF9F" w:rsidR="001C5F05" w:rsidRPr="00527794" w:rsidRDefault="001C5F05" w:rsidP="00527794">
      <w:pPr>
        <w:ind w:left="720" w:hanging="720"/>
        <w:jc w:val="both"/>
        <w:rPr>
          <w:iCs/>
        </w:rPr>
      </w:pPr>
      <w:r w:rsidRPr="009C2602">
        <w:t>Re:</w:t>
      </w:r>
      <w:r w:rsidRPr="009C2602">
        <w:tab/>
      </w:r>
      <w:r w:rsidRPr="009C2602">
        <w:rPr>
          <w:i/>
        </w:rPr>
        <w:t>Application of Oncor Electric Delivery Company LLC to Amend its Distribution Cost Recovery Factor</w:t>
      </w:r>
      <w:r w:rsidRPr="009C2602">
        <w:rPr>
          <w:iCs/>
        </w:rPr>
        <w:t>, Docket No. 56</w:t>
      </w:r>
      <w:r w:rsidR="00527794">
        <w:rPr>
          <w:iCs/>
        </w:rPr>
        <w:t xml:space="preserve">963 – </w:t>
      </w:r>
      <w:r w:rsidRPr="00527794">
        <w:rPr>
          <w:iCs/>
        </w:rPr>
        <w:t xml:space="preserve">Oncor’s </w:t>
      </w:r>
      <w:r w:rsidR="006568FF">
        <w:rPr>
          <w:iCs/>
        </w:rPr>
        <w:t>Proposed</w:t>
      </w:r>
      <w:r w:rsidR="00527794" w:rsidRPr="00527794">
        <w:rPr>
          <w:iCs/>
        </w:rPr>
        <w:t xml:space="preserve"> Corrections to Proposal for Decision</w:t>
      </w:r>
    </w:p>
    <w:p w14:paraId="56B5DD49" w14:textId="77777777" w:rsidR="001C5F05" w:rsidRPr="00B461D1" w:rsidRDefault="001C5F05" w:rsidP="001C5F05"/>
    <w:p w14:paraId="19F71995" w14:textId="77777777" w:rsidR="001C5F05" w:rsidRPr="00047C04" w:rsidRDefault="001C5F05" w:rsidP="001C5F05">
      <w:r w:rsidRPr="008A394E">
        <w:t>Your Honor</w:t>
      </w:r>
      <w:r w:rsidRPr="00527794">
        <w:t>:</w:t>
      </w:r>
    </w:p>
    <w:p w14:paraId="379D175C" w14:textId="77777777" w:rsidR="001C5F05" w:rsidRDefault="001C5F05" w:rsidP="001C5F05">
      <w:pPr>
        <w:tabs>
          <w:tab w:val="left" w:pos="6649"/>
        </w:tabs>
      </w:pPr>
    </w:p>
    <w:p w14:paraId="7FDE1280" w14:textId="2D50219E" w:rsidR="001C5F05" w:rsidRDefault="006568FF" w:rsidP="001C5F05">
      <w:pPr>
        <w:tabs>
          <w:tab w:val="left" w:pos="6649"/>
        </w:tabs>
        <w:jc w:val="both"/>
      </w:pPr>
      <w:r>
        <w:t>Although Oncor Electric Delivery Company LLC (“Oncor”) has no exceptions to the</w:t>
      </w:r>
      <w:r w:rsidR="00527794">
        <w:t xml:space="preserve"> Proposal for Decision (“PFD”) in </w:t>
      </w:r>
      <w:r>
        <w:t>this</w:t>
      </w:r>
      <w:r w:rsidR="00527794">
        <w:t xml:space="preserve"> docket, </w:t>
      </w:r>
      <w:r>
        <w:t>it</w:t>
      </w:r>
      <w:r w:rsidR="00527794">
        <w:t xml:space="preserve"> respectfully </w:t>
      </w:r>
      <w:r>
        <w:t>proposes</w:t>
      </w:r>
      <w:r w:rsidR="00527794">
        <w:t xml:space="preserve"> </w:t>
      </w:r>
      <w:r w:rsidR="008A394E">
        <w:t>the following</w:t>
      </w:r>
      <w:r w:rsidR="00527794">
        <w:t xml:space="preserve"> correction </w:t>
      </w:r>
      <w:r w:rsidR="008A394E">
        <w:t>to</w:t>
      </w:r>
      <w:r>
        <w:t xml:space="preserve"> ensure consistency with the record evidence and mathematical accuracy</w:t>
      </w:r>
      <w:r w:rsidR="008A394E">
        <w:t>:</w:t>
      </w:r>
    </w:p>
    <w:p w14:paraId="061B256E" w14:textId="77777777" w:rsidR="00527794" w:rsidRDefault="00527794" w:rsidP="001C5F05">
      <w:pPr>
        <w:tabs>
          <w:tab w:val="left" w:pos="6649"/>
        </w:tabs>
        <w:jc w:val="both"/>
      </w:pPr>
    </w:p>
    <w:p w14:paraId="541BD327" w14:textId="371404BE" w:rsidR="00200FB4" w:rsidRDefault="00527794" w:rsidP="001C5F05">
      <w:pPr>
        <w:pStyle w:val="ListParagraph"/>
        <w:numPr>
          <w:ilvl w:val="0"/>
          <w:numId w:val="1"/>
        </w:numPr>
        <w:tabs>
          <w:tab w:val="left" w:pos="6649"/>
        </w:tabs>
        <w:spacing w:after="240"/>
        <w:contextualSpacing w:val="0"/>
        <w:jc w:val="both"/>
      </w:pPr>
      <w:r>
        <w:t xml:space="preserve">Page two of the PFD </w:t>
      </w:r>
      <w:r w:rsidR="00AE445B">
        <w:t>lists</w:t>
      </w:r>
      <w:r>
        <w:t xml:space="preserve"> “</w:t>
      </w:r>
      <w:r w:rsidRPr="00527794">
        <w:rPr>
          <w:i/>
          <w:iCs/>
        </w:rPr>
        <w:t>$103,518,198</w:t>
      </w:r>
      <w:r>
        <w:t xml:space="preserve"> in annual federal income taxes” (emphasis added) as one of the components that make up the requested increase.  </w:t>
      </w:r>
      <w:r w:rsidR="0073497C">
        <w:t xml:space="preserve">That dollar amount, however, includes the annual federal income tax amount included in the baseline approved </w:t>
      </w:r>
      <w:r w:rsidR="00CE3480">
        <w:t>for</w:t>
      </w:r>
      <w:r w:rsidR="0073497C">
        <w:t xml:space="preserve"> Docket No. 53601</w:t>
      </w:r>
      <w:r w:rsidR="00CE3480">
        <w:rPr>
          <w:rStyle w:val="FootnoteReference"/>
        </w:rPr>
        <w:footnoteReference w:id="1"/>
      </w:r>
      <w:r w:rsidR="0073497C">
        <w:t xml:space="preserve"> in addition to the requested increase presented in the DCRF Application in this case.  </w:t>
      </w:r>
      <w:r>
        <w:t>Oncor</w:t>
      </w:r>
      <w:r w:rsidR="0073497C">
        <w:t>, therefore,</w:t>
      </w:r>
      <w:r>
        <w:t xml:space="preserve"> recommends that “$103,518,198” be changed to “</w:t>
      </w:r>
      <w:r w:rsidRPr="00527794">
        <w:rPr>
          <w:b/>
          <w:bCs/>
          <w:u w:val="single"/>
        </w:rPr>
        <w:t>$34,834,341</w:t>
      </w:r>
      <w:r>
        <w:t xml:space="preserve">” </w:t>
      </w:r>
      <w:r w:rsidR="00200FB4">
        <w:t xml:space="preserve">to accurately reflect the </w:t>
      </w:r>
      <w:r w:rsidR="008A394E">
        <w:t xml:space="preserve">record evidence for this </w:t>
      </w:r>
      <w:r w:rsidR="00200FB4">
        <w:t>component of the requested increase of $408,745,142</w:t>
      </w:r>
      <w:r w:rsidR="008A394E">
        <w:t xml:space="preserve">.  </w:t>
      </w:r>
      <w:r w:rsidR="00861570">
        <w:t xml:space="preserve">The mathematical support for this correction is shown </w:t>
      </w:r>
      <w:r w:rsidR="0073497C">
        <w:t xml:space="preserve">in column 4, line 4 </w:t>
      </w:r>
      <w:r w:rsidR="00861570">
        <w:t>on</w:t>
      </w:r>
      <w:r w:rsidR="00200FB4">
        <w:t xml:space="preserve"> Schedule A </w:t>
      </w:r>
      <w:r w:rsidR="00861570">
        <w:t>to the DCRF Application at Bates page 148</w:t>
      </w:r>
      <w:r w:rsidR="00200FB4">
        <w:t xml:space="preserve">. </w:t>
      </w:r>
    </w:p>
    <w:p w14:paraId="02A62AE7" w14:textId="66D049F5" w:rsidR="001C5F05" w:rsidRDefault="001C5F05" w:rsidP="001C5F05">
      <w:pPr>
        <w:jc w:val="both"/>
      </w:pPr>
      <w:r w:rsidRPr="0089683E">
        <w:t>Thank you for your consideration of th</w:t>
      </w:r>
      <w:r w:rsidR="008A394E">
        <w:t>is</w:t>
      </w:r>
      <w:r w:rsidRPr="0089683E">
        <w:t xml:space="preserve"> proposed correction.</w:t>
      </w:r>
      <w:r>
        <w:t xml:space="preserve"> </w:t>
      </w:r>
    </w:p>
    <w:p w14:paraId="3BC884A2" w14:textId="77777777" w:rsidR="001C5F05" w:rsidRDefault="001C5F05" w:rsidP="001C5F05">
      <w:pPr>
        <w:jc w:val="both"/>
      </w:pPr>
    </w:p>
    <w:p w14:paraId="169514D8" w14:textId="77777777" w:rsidR="001C5F05" w:rsidRPr="008723E6" w:rsidRDefault="001C5F05" w:rsidP="001C5F05">
      <w:pPr>
        <w:jc w:val="both"/>
      </w:pPr>
    </w:p>
    <w:p w14:paraId="4276BA04" w14:textId="77777777" w:rsidR="001F20C7" w:rsidRDefault="001C5F05" w:rsidP="001C5F05">
      <w:pPr>
        <w:ind w:left="2880" w:firstLine="720"/>
      </w:pPr>
      <w:r w:rsidRPr="008723E6">
        <w:t xml:space="preserve">      </w:t>
      </w:r>
    </w:p>
    <w:p w14:paraId="704D72B7" w14:textId="48522D8B" w:rsidR="001C5F05" w:rsidRPr="008723E6" w:rsidRDefault="001F20C7" w:rsidP="001F20C7">
      <w:pPr>
        <w:ind w:left="3600"/>
      </w:pPr>
      <w:r>
        <w:lastRenderedPageBreak/>
        <w:t xml:space="preserve">       </w:t>
      </w:r>
      <w:r w:rsidR="001C5F05" w:rsidRPr="008723E6">
        <w:t>Respectfully submitted,</w:t>
      </w:r>
    </w:p>
    <w:p w14:paraId="6636C4EC" w14:textId="77777777" w:rsidR="001C5F05" w:rsidRPr="008723E6" w:rsidRDefault="001C5F05" w:rsidP="001C5F05"/>
    <w:p w14:paraId="5E2D880B" w14:textId="77777777" w:rsidR="001C5F05" w:rsidRPr="006C5B37" w:rsidRDefault="001C5F05" w:rsidP="001C5F05">
      <w:pPr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6C5B37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Tab R. Urbantke</w:t>
      </w:r>
    </w:p>
    <w:p w14:paraId="13C906EF" w14:textId="77777777" w:rsidR="001C5F05" w:rsidRPr="008723E6" w:rsidRDefault="001C5F05" w:rsidP="001C5F05">
      <w:pPr>
        <w:ind w:left="3600"/>
      </w:pPr>
      <w:r w:rsidRPr="008723E6">
        <w:t xml:space="preserve">       Tab R. Urbantke</w:t>
      </w:r>
    </w:p>
    <w:p w14:paraId="221BB8BF" w14:textId="77777777" w:rsidR="001C5F05" w:rsidRPr="008723E6" w:rsidRDefault="001C5F05" w:rsidP="001C5F05">
      <w:pPr>
        <w:ind w:left="3600"/>
      </w:pPr>
      <w:r w:rsidRPr="008723E6">
        <w:t xml:space="preserve">       Counsel for Oncor Electric Delivery Company LLC</w:t>
      </w:r>
    </w:p>
    <w:p w14:paraId="1C8B3A86" w14:textId="77777777" w:rsidR="001C5F05" w:rsidRDefault="001C5F05" w:rsidP="001C5F05"/>
    <w:p w14:paraId="2450F6EE" w14:textId="77777777" w:rsidR="001C5F05" w:rsidRDefault="001C5F05" w:rsidP="001C5F05">
      <w:r w:rsidRPr="008723E6">
        <w:t>cc:</w:t>
      </w:r>
      <w:r w:rsidRPr="008723E6">
        <w:tab/>
      </w:r>
      <w:r>
        <w:t>Filing Clerk</w:t>
      </w:r>
    </w:p>
    <w:p w14:paraId="511DD08B" w14:textId="77777777" w:rsidR="001C5F05" w:rsidRDefault="001C5F05" w:rsidP="001C5F05">
      <w:pPr>
        <w:ind w:firstLine="720"/>
      </w:pPr>
      <w:r>
        <w:t>All parties of record</w:t>
      </w:r>
      <w:bookmarkEnd w:id="13"/>
    </w:p>
    <w:p w14:paraId="7FD6344B" w14:textId="77777777" w:rsidR="001C5F05" w:rsidRDefault="001C5F05" w:rsidP="001C5F05">
      <w:pPr>
        <w:ind w:firstLine="720"/>
      </w:pPr>
    </w:p>
    <w:p w14:paraId="57A10C3E" w14:textId="77777777" w:rsidR="001C5F05" w:rsidRDefault="001C5F05" w:rsidP="001C5F05">
      <w:pPr>
        <w:ind w:firstLine="720"/>
      </w:pPr>
    </w:p>
    <w:p w14:paraId="585F8F0C" w14:textId="77777777" w:rsidR="001C5F05" w:rsidRDefault="001C5F05" w:rsidP="001C5F05">
      <w:pPr>
        <w:ind w:firstLine="720"/>
      </w:pPr>
    </w:p>
    <w:p w14:paraId="64FFA81B" w14:textId="77777777" w:rsidR="001C5F05" w:rsidRDefault="001C5F05" w:rsidP="001C5F05">
      <w:pPr>
        <w:ind w:firstLine="720"/>
      </w:pPr>
    </w:p>
    <w:p w14:paraId="3EE11177" w14:textId="77777777" w:rsidR="001C5F05" w:rsidRDefault="001C5F05" w:rsidP="001C5F05">
      <w:pPr>
        <w:ind w:firstLine="720"/>
      </w:pPr>
    </w:p>
    <w:p w14:paraId="5B67CD28" w14:textId="77777777" w:rsidR="001C5F05" w:rsidRDefault="001C5F05" w:rsidP="001C5F05">
      <w:pPr>
        <w:jc w:val="center"/>
      </w:pPr>
      <w:r>
        <w:t>CERTIFICATE OF SERVICE</w:t>
      </w:r>
    </w:p>
    <w:p w14:paraId="383669F3" w14:textId="77777777" w:rsidR="001C5F05" w:rsidRDefault="001C5F05" w:rsidP="001C5F05">
      <w:pPr>
        <w:jc w:val="center"/>
      </w:pPr>
    </w:p>
    <w:p w14:paraId="1A8B50C4" w14:textId="400959DD" w:rsidR="001C5F05" w:rsidRDefault="001C5F05" w:rsidP="001C5F05">
      <w:pPr>
        <w:ind w:firstLine="720"/>
        <w:jc w:val="both"/>
      </w:pPr>
      <w:r>
        <w:t xml:space="preserve">I hereby certify that a true and correct copy of the foregoing was provided to all parties of record by electronic mail on this </w:t>
      </w:r>
      <w:r w:rsidR="00527794">
        <w:t>1</w:t>
      </w:r>
      <w:r w:rsidRPr="00527794">
        <w:t>5th</w:t>
      </w:r>
      <w:r>
        <w:t xml:space="preserve"> day of </w:t>
      </w:r>
      <w:r w:rsidR="00527794">
        <w:t>October</w:t>
      </w:r>
      <w:r>
        <w:t>, 2024, in accordance with the Commission’s Second Order Suspending Rules issued on July 16, 2020, in Project No. 50664.</w:t>
      </w:r>
    </w:p>
    <w:p w14:paraId="6DA63F99" w14:textId="77777777" w:rsidR="001C5F05" w:rsidRDefault="001C5F05" w:rsidP="001C5F05">
      <w:pPr>
        <w:ind w:firstLine="720"/>
      </w:pPr>
    </w:p>
    <w:p w14:paraId="1DE2CCF7" w14:textId="0C9FF882" w:rsidR="001C5F05" w:rsidRDefault="001C5F05" w:rsidP="001C5F05">
      <w:pPr>
        <w:tabs>
          <w:tab w:val="left" w:pos="3960"/>
        </w:tabs>
        <w:ind w:firstLine="720"/>
      </w:pPr>
      <w:r>
        <w:tab/>
      </w:r>
      <w:r w:rsidRPr="009C2602">
        <w:rPr>
          <w:i/>
          <w:iCs/>
          <w:u w:val="single"/>
        </w:rPr>
        <w:t xml:space="preserve">/s/ </w:t>
      </w:r>
      <w:r w:rsidR="009A36CB">
        <w:rPr>
          <w:i/>
          <w:iCs/>
          <w:u w:val="single"/>
        </w:rPr>
        <w:t>Stephanie Tenorio</w:t>
      </w:r>
    </w:p>
    <w:p w14:paraId="1659EA3C" w14:textId="77777777" w:rsidR="00EC43BC" w:rsidRDefault="00EC43BC"/>
    <w:sectPr w:rsidR="00EC43BC" w:rsidSect="001C5F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296" w:right="1440" w:bottom="1627" w:left="1728" w:header="720" w:footer="54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A5EBC" w14:textId="77777777" w:rsidR="004D3F61" w:rsidRDefault="004D3F61" w:rsidP="001C5F05">
      <w:r>
        <w:separator/>
      </w:r>
    </w:p>
  </w:endnote>
  <w:endnote w:type="continuationSeparator" w:id="0">
    <w:p w14:paraId="7E929C6B" w14:textId="77777777" w:rsidR="004D3F61" w:rsidRDefault="004D3F61" w:rsidP="001C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07DF0" w14:textId="77777777" w:rsidR="00642F87" w:rsidRDefault="00642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EF12" w14:textId="77777777" w:rsidR="00642F87" w:rsidRDefault="00642F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9754" w14:textId="77777777" w:rsidR="00514817" w:rsidRDefault="00527794">
    <w:pPr>
      <w:pStyle w:val="FooterLH"/>
      <w:rPr>
        <w:szCs w:val="13"/>
      </w:rPr>
    </w:pPr>
    <w:bookmarkStart w:id="18" w:name="ELetterHead1"/>
    <w:r>
      <w:rPr>
        <w:szCs w:val="13"/>
      </w:rPr>
      <w:t>ATLANTA   AUSTIN   BANGKOK   BEIJING   BOSTON   BRUSSELS   CHARLOTTE   DALLAS   DUBAI   HOUSTON   LONDON   LOS ANGELES</w:t>
    </w:r>
  </w:p>
  <w:p w14:paraId="4DE05193" w14:textId="77777777" w:rsidR="00514817" w:rsidRDefault="00527794">
    <w:pPr>
      <w:pStyle w:val="FooterLH"/>
      <w:rPr>
        <w:szCs w:val="13"/>
      </w:rPr>
    </w:pPr>
    <w:r>
      <w:rPr>
        <w:szCs w:val="13"/>
      </w:rPr>
      <w:t>MIAMI   NEW YORK   NORFOLK   RALEIGH/DURHAM   RICHMOND   SAN FRANCISCO   THE WOODLANDS   TYSONS   WASHINGTON, DC</w:t>
    </w:r>
  </w:p>
  <w:p w14:paraId="31A648FF" w14:textId="77777777" w:rsidR="00514817" w:rsidRDefault="00527794">
    <w:pPr>
      <w:pStyle w:val="FooterLH"/>
      <w:rPr>
        <w:szCs w:val="13"/>
      </w:rPr>
    </w:pPr>
    <w:r>
      <w:rPr>
        <w:szCs w:val="13"/>
      </w:rPr>
      <w:t>www.HuntonAK.com</w:t>
    </w:r>
    <w:bookmarkEnd w:id="1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D2619" w14:textId="77777777" w:rsidR="004D3F61" w:rsidRDefault="004D3F61" w:rsidP="001C5F05">
      <w:r>
        <w:separator/>
      </w:r>
    </w:p>
  </w:footnote>
  <w:footnote w:type="continuationSeparator" w:id="0">
    <w:p w14:paraId="63686F11" w14:textId="77777777" w:rsidR="004D3F61" w:rsidRDefault="004D3F61" w:rsidP="001C5F05">
      <w:r>
        <w:continuationSeparator/>
      </w:r>
    </w:p>
  </w:footnote>
  <w:footnote w:id="1">
    <w:p w14:paraId="1606B81B" w14:textId="5FB0F47A" w:rsidR="00CE3480" w:rsidRDefault="00CE3480" w:rsidP="00CE348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The Docket No. 53601 baseline was approved in </w:t>
      </w:r>
      <w:r w:rsidRPr="00CE3480">
        <w:rPr>
          <w:i/>
          <w:iCs/>
        </w:rPr>
        <w:t>Compliance Filing for Final Order in Docket No. 53601 (Application of Oncor Electric Delivery Company LLC for Authority to Change Rates)</w:t>
      </w:r>
      <w:r>
        <w:t xml:space="preserve">, </w:t>
      </w:r>
      <w:r w:rsidR="00B3544A">
        <w:t xml:space="preserve">Docket No. 54817, </w:t>
      </w:r>
      <w:r>
        <w:t>Order No. 6 (Aug. 8, 2023).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8DCB8" w14:textId="77777777" w:rsidR="00514817" w:rsidRDefault="00514817">
    <w:pPr>
      <w:pStyle w:val="Header"/>
    </w:pPr>
    <w:bookmarkStart w:id="14" w:name="ELetterHead3"/>
    <w:bookmarkEnd w:id="14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42594" w14:textId="77777777" w:rsidR="00514817" w:rsidRDefault="00527794">
    <w:pPr>
      <w:pStyle w:val="Header"/>
      <w:spacing w:before="520"/>
      <w:rPr>
        <w:rStyle w:val="HWLogoChar"/>
      </w:rPr>
    </w:pPr>
    <w:bookmarkStart w:id="15" w:name="ELetterHead2"/>
    <w:r>
      <w:rPr>
        <w:noProof/>
      </w:rPr>
      <w:drawing>
        <wp:anchor distT="0" distB="0" distL="114300" distR="114300" simplePos="0" relativeHeight="251659264" behindDoc="0" locked="0" layoutInCell="1" allowOverlap="1" wp14:anchorId="082CCD36" wp14:editId="39C9449E">
          <wp:simplePos x="0" y="0"/>
          <wp:positionH relativeFrom="column">
            <wp:posOffset>7620</wp:posOffset>
          </wp:positionH>
          <wp:positionV relativeFrom="paragraph">
            <wp:posOffset>335915</wp:posOffset>
          </wp:positionV>
          <wp:extent cx="1170432" cy="322967"/>
          <wp:effectExtent l="0" t="0" r="0" b="1270"/>
          <wp:wrapNone/>
          <wp:docPr id="3" name="Page2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untonAK_Logo_Black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70432" cy="32296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95A3D7B" wp14:editId="15F5A0F5">
          <wp:simplePos x="0" y="0"/>
          <wp:positionH relativeFrom="column">
            <wp:posOffset>7620</wp:posOffset>
          </wp:positionH>
          <wp:positionV relativeFrom="paragraph">
            <wp:posOffset>335915</wp:posOffset>
          </wp:positionV>
          <wp:extent cx="1170305" cy="322580"/>
          <wp:effectExtent l="0" t="0" r="0" b="1270"/>
          <wp:wrapNone/>
          <wp:docPr id="5" name="Page2Color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K Logo US second page_adjusted.t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30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5"/>
  <w:p w14:paraId="73E26412" w14:textId="77777777" w:rsidR="00514817" w:rsidRDefault="00514817">
    <w:pPr>
      <w:pStyle w:val="Header"/>
    </w:pPr>
  </w:p>
  <w:p w14:paraId="4F26076A" w14:textId="77777777" w:rsidR="00514817" w:rsidRDefault="00514817">
    <w:pPr>
      <w:pStyle w:val="Header"/>
    </w:pPr>
  </w:p>
  <w:p w14:paraId="00F75789" w14:textId="77777777" w:rsidR="00514817" w:rsidRDefault="00514817">
    <w:pPr>
      <w:pStyle w:val="Header"/>
    </w:pPr>
    <w:bookmarkStart w:id="16" w:name="Space"/>
    <w:bookmarkEnd w:id="16"/>
  </w:p>
  <w:p w14:paraId="2BE5D712" w14:textId="77777777" w:rsidR="00514817" w:rsidRDefault="00514817">
    <w:pPr>
      <w:pStyle w:val="Header"/>
    </w:pPr>
    <w:bookmarkStart w:id="17" w:name="ToInHeader"/>
    <w:bookmarkEnd w:id="17"/>
  </w:p>
  <w:p w14:paraId="2B789F24" w14:textId="3785B5A2" w:rsidR="00514817" w:rsidRDefault="00527794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Date  \* MERGEFORMAT </w:instrText>
    </w:r>
    <w:r>
      <w:rPr>
        <w:noProof/>
      </w:rPr>
      <w:fldChar w:fldCharType="separate"/>
    </w:r>
    <w:r w:rsidR="009A36CB">
      <w:rPr>
        <w:noProof/>
      </w:rPr>
      <w:t>October 15, 2024</w:t>
    </w:r>
    <w:r>
      <w:rPr>
        <w:noProof/>
      </w:rPr>
      <w:fldChar w:fldCharType="end"/>
    </w:r>
  </w:p>
  <w:p w14:paraId="4D7DDFA3" w14:textId="77777777" w:rsidR="00514817" w:rsidRDefault="00527794">
    <w:pPr>
      <w:pStyle w:val="Header"/>
      <w:rPr>
        <w:rStyle w:val="PageNumber"/>
      </w:rPr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0F95135" w14:textId="77777777" w:rsidR="00514817" w:rsidRDefault="005148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9332" w14:textId="77777777" w:rsidR="00642F87" w:rsidRDefault="00642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50FAB"/>
    <w:multiLevelType w:val="hybridMultilevel"/>
    <w:tmpl w:val="6EFAF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YxsDQxMzE3MLIwtbRQ0lEKTi0uzszPAykwqQUAKynu1ywAAAA="/>
  </w:docVars>
  <w:rsids>
    <w:rsidRoot w:val="001C5F05"/>
    <w:rsid w:val="00045CC1"/>
    <w:rsid w:val="000652A4"/>
    <w:rsid w:val="00085E7C"/>
    <w:rsid w:val="00093901"/>
    <w:rsid w:val="001C5F05"/>
    <w:rsid w:val="001F20C7"/>
    <w:rsid w:val="001F49A9"/>
    <w:rsid w:val="00200FB4"/>
    <w:rsid w:val="0049363A"/>
    <w:rsid w:val="00493FCE"/>
    <w:rsid w:val="004D3F61"/>
    <w:rsid w:val="004E304F"/>
    <w:rsid w:val="00514817"/>
    <w:rsid w:val="00527794"/>
    <w:rsid w:val="00594D4A"/>
    <w:rsid w:val="005A6C3D"/>
    <w:rsid w:val="005F7306"/>
    <w:rsid w:val="00622536"/>
    <w:rsid w:val="006365D2"/>
    <w:rsid w:val="00642F87"/>
    <w:rsid w:val="006568FF"/>
    <w:rsid w:val="00657CC4"/>
    <w:rsid w:val="00687824"/>
    <w:rsid w:val="006E3E04"/>
    <w:rsid w:val="0073497C"/>
    <w:rsid w:val="0080300D"/>
    <w:rsid w:val="00861570"/>
    <w:rsid w:val="00897573"/>
    <w:rsid w:val="008A394E"/>
    <w:rsid w:val="008B4891"/>
    <w:rsid w:val="008C5034"/>
    <w:rsid w:val="00913C6A"/>
    <w:rsid w:val="00960F83"/>
    <w:rsid w:val="00965AFB"/>
    <w:rsid w:val="00996015"/>
    <w:rsid w:val="009A36CB"/>
    <w:rsid w:val="009C6351"/>
    <w:rsid w:val="00A73559"/>
    <w:rsid w:val="00A818A7"/>
    <w:rsid w:val="00AA622D"/>
    <w:rsid w:val="00AB0AF6"/>
    <w:rsid w:val="00AD29F3"/>
    <w:rsid w:val="00AE445B"/>
    <w:rsid w:val="00B1232F"/>
    <w:rsid w:val="00B20A9F"/>
    <w:rsid w:val="00B3544A"/>
    <w:rsid w:val="00C55A19"/>
    <w:rsid w:val="00C76E2C"/>
    <w:rsid w:val="00C913B7"/>
    <w:rsid w:val="00CE3480"/>
    <w:rsid w:val="00D94FD8"/>
    <w:rsid w:val="00DA7AE9"/>
    <w:rsid w:val="00DD28E6"/>
    <w:rsid w:val="00DF44C9"/>
    <w:rsid w:val="00E04B95"/>
    <w:rsid w:val="00E37088"/>
    <w:rsid w:val="00EA7AD8"/>
    <w:rsid w:val="00EC43BC"/>
    <w:rsid w:val="00F779BA"/>
    <w:rsid w:val="00F81720"/>
    <w:rsid w:val="00FB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3F7C9"/>
  <w15:chartTrackingRefBased/>
  <w15:docId w15:val="{BB9F92E9-273A-462D-A371-849315095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F05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1C5F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1C5F0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1C5F05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C5F0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semiHidden/>
    <w:rsid w:val="001C5F05"/>
  </w:style>
  <w:style w:type="paragraph" w:customStyle="1" w:styleId="FirmInfo">
    <w:name w:val="FirmInfo"/>
    <w:semiHidden/>
    <w:rsid w:val="001C5F05"/>
    <w:pPr>
      <w:tabs>
        <w:tab w:val="left" w:pos="432"/>
      </w:tabs>
      <w:spacing w:after="0"/>
    </w:pPr>
    <w:rPr>
      <w:rFonts w:ascii="Arial" w:eastAsia="Times New Roman" w:hAnsi="Arial" w:cs="Times New Roman"/>
      <w:caps/>
      <w:sz w:val="15"/>
      <w:szCs w:val="20"/>
    </w:rPr>
  </w:style>
  <w:style w:type="paragraph" w:customStyle="1" w:styleId="PersonalInfo">
    <w:name w:val="PersonalInfo"/>
    <w:semiHidden/>
    <w:rsid w:val="001C5F05"/>
    <w:pPr>
      <w:tabs>
        <w:tab w:val="left" w:pos="1080"/>
      </w:tabs>
      <w:spacing w:after="0"/>
    </w:pPr>
    <w:rPr>
      <w:rFonts w:ascii="Arial" w:eastAsia="Times New Roman" w:hAnsi="Arial" w:cs="Times New Roman"/>
      <w:caps/>
      <w:sz w:val="15"/>
      <w:szCs w:val="20"/>
    </w:rPr>
  </w:style>
  <w:style w:type="paragraph" w:customStyle="1" w:styleId="EmailInfo">
    <w:name w:val="EmailInfo"/>
    <w:basedOn w:val="PersonalInfo"/>
    <w:next w:val="PersonalInfo"/>
    <w:semiHidden/>
    <w:rsid w:val="001C5F05"/>
    <w:rPr>
      <w:caps w:val="0"/>
    </w:rPr>
  </w:style>
  <w:style w:type="character" w:styleId="FootnoteReference">
    <w:name w:val="footnote reference"/>
    <w:basedOn w:val="DefaultParagraphFont"/>
    <w:uiPriority w:val="99"/>
    <w:semiHidden/>
    <w:rsid w:val="001C5F0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1C5F05"/>
    <w:pPr>
      <w:ind w:firstLine="720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5F05"/>
    <w:rPr>
      <w:rFonts w:ascii="Times New Roman" w:hAnsi="Times New Roman" w:cs="Times New Roman"/>
      <w:sz w:val="20"/>
      <w:szCs w:val="20"/>
    </w:rPr>
  </w:style>
  <w:style w:type="paragraph" w:customStyle="1" w:styleId="HWLogo">
    <w:name w:val="HWLogo"/>
    <w:basedOn w:val="Normal"/>
    <w:link w:val="HWLogoChar"/>
    <w:semiHidden/>
    <w:rsid w:val="001C5F05"/>
    <w:pPr>
      <w:spacing w:before="520"/>
      <w:ind w:left="-216"/>
    </w:pPr>
  </w:style>
  <w:style w:type="character" w:customStyle="1" w:styleId="HWLogoChar">
    <w:name w:val="HWLogo Char"/>
    <w:basedOn w:val="DefaultParagraphFont"/>
    <w:link w:val="HWLogo"/>
    <w:semiHidden/>
    <w:rsid w:val="001C5F05"/>
    <w:rPr>
      <w:rFonts w:ascii="Times New Roman" w:eastAsia="Times New Roman" w:hAnsi="Times New Roman" w:cs="Times New Roman"/>
      <w:sz w:val="24"/>
      <w:szCs w:val="24"/>
    </w:rPr>
  </w:style>
  <w:style w:type="paragraph" w:customStyle="1" w:styleId="FooterLH">
    <w:name w:val="Footer LH"/>
    <w:basedOn w:val="Normal"/>
    <w:semiHidden/>
    <w:rsid w:val="001C5F05"/>
    <w:pPr>
      <w:tabs>
        <w:tab w:val="center" w:pos="4680"/>
        <w:tab w:val="right" w:pos="9360"/>
      </w:tabs>
      <w:spacing w:line="220" w:lineRule="exact"/>
      <w:jc w:val="center"/>
    </w:pPr>
    <w:rPr>
      <w:rFonts w:ascii="Arial" w:hAnsi="Arial"/>
      <w:sz w:val="13"/>
    </w:rPr>
  </w:style>
  <w:style w:type="paragraph" w:styleId="Date">
    <w:name w:val="Date"/>
    <w:basedOn w:val="Normal"/>
    <w:next w:val="Normal"/>
    <w:link w:val="DateChar"/>
    <w:rsid w:val="001C5F05"/>
  </w:style>
  <w:style w:type="character" w:customStyle="1" w:styleId="DateChar">
    <w:name w:val="Date Char"/>
    <w:basedOn w:val="DefaultParagraphFont"/>
    <w:link w:val="Date"/>
    <w:rsid w:val="001C5F0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27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tif"/><Relationship Id="rId1" Type="http://schemas.openxmlformats.org/officeDocument/2006/relationships/image" Target="media/image3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4A797-65E5-49BC-A7E0-3B5C3B43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Mackinlee R. (HAK)</dc:creator>
  <cp:keywords/>
  <dc:description/>
  <cp:lastModifiedBy>Tenorio, Stephanie</cp:lastModifiedBy>
  <cp:revision>2</cp:revision>
  <dcterms:created xsi:type="dcterms:W3CDTF">2024-10-15T18:10:00Z</dcterms:created>
  <dcterms:modified xsi:type="dcterms:W3CDTF">2024-10-15T18:10:00Z</dcterms:modified>
</cp:coreProperties>
</file>